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C2" w:rsidRDefault="005C28C2" w:rsidP="005C28C2">
      <w:pPr>
        <w:pStyle w:val="a6"/>
      </w:pPr>
    </w:p>
    <w:p w:rsidR="005C28C2" w:rsidRPr="005C28C2" w:rsidRDefault="005C28C2" w:rsidP="005C28C2">
      <w:pPr>
        <w:pStyle w:val="a6"/>
        <w:jc w:val="center"/>
        <w:rPr>
          <w:rFonts w:ascii="Times New Roman" w:hAnsi="Times New Roman" w:cs="Times New Roman"/>
        </w:rPr>
      </w:pPr>
      <w:r w:rsidRPr="005C28C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C2" w:rsidRPr="005C28C2" w:rsidRDefault="005C28C2" w:rsidP="005C28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C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C28C2" w:rsidRPr="005C28C2" w:rsidRDefault="005C28C2" w:rsidP="005C28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C2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5C28C2" w:rsidRPr="005C28C2" w:rsidRDefault="005C28C2" w:rsidP="005C28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8C2">
        <w:rPr>
          <w:rFonts w:ascii="Times New Roman" w:hAnsi="Times New Roman" w:cs="Times New Roman"/>
          <w:b/>
          <w:sz w:val="28"/>
          <w:szCs w:val="28"/>
        </w:rPr>
        <w:t>Восьме</w:t>
      </w:r>
      <w:proofErr w:type="spellEnd"/>
      <w:r w:rsidRPr="005C2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b/>
          <w:sz w:val="28"/>
          <w:szCs w:val="28"/>
        </w:rPr>
        <w:t>демократичне</w:t>
      </w:r>
      <w:proofErr w:type="spellEnd"/>
      <w:r w:rsidRPr="005C2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5C28C2" w:rsidRPr="005C28C2" w:rsidRDefault="005C28C2" w:rsidP="005C28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C2">
        <w:rPr>
          <w:rFonts w:ascii="Times New Roman" w:hAnsi="Times New Roman" w:cs="Times New Roman"/>
          <w:b/>
          <w:sz w:val="28"/>
          <w:szCs w:val="28"/>
        </w:rPr>
        <w:t>_________________________</w:t>
      </w:r>
      <w:proofErr w:type="spellStart"/>
      <w:r w:rsidRPr="005C28C2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</w:p>
    <w:p w:rsidR="005C28C2" w:rsidRPr="005C28C2" w:rsidRDefault="005C28C2" w:rsidP="005C28C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C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5C28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C28C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sz w:val="28"/>
        </w:rPr>
      </w:pPr>
      <w:r w:rsidRPr="005C28C2">
        <w:rPr>
          <w:rFonts w:ascii="Times New Roman" w:hAnsi="Times New Roman" w:cs="Times New Roman"/>
          <w:sz w:val="28"/>
        </w:rPr>
        <w:t xml:space="preserve"> </w:t>
      </w:r>
    </w:p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_________                                м.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                             №______________</w:t>
      </w:r>
    </w:p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</w:tblGrid>
      <w:tr w:rsidR="005C28C2" w:rsidRPr="005C28C2" w:rsidTr="00076A18">
        <w:trPr>
          <w:trHeight w:val="990"/>
        </w:trPr>
        <w:tc>
          <w:tcPr>
            <w:tcW w:w="4195" w:type="dxa"/>
            <w:shd w:val="clear" w:color="auto" w:fill="auto"/>
            <w:vAlign w:val="center"/>
          </w:tcPr>
          <w:p w:rsidR="005C28C2" w:rsidRPr="005C28C2" w:rsidRDefault="005C28C2" w:rsidP="005C28C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 </w:t>
            </w:r>
            <w:proofErr w:type="spellStart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>відділ</w:t>
            </w:r>
            <w:proofErr w:type="spellEnd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>охорони</w:t>
            </w:r>
            <w:proofErr w:type="spellEnd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культурної</w:t>
            </w:r>
            <w:proofErr w:type="spellEnd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>спадщини</w:t>
            </w:r>
            <w:proofErr w:type="spellEnd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>Коломийської</w:t>
            </w:r>
            <w:proofErr w:type="spellEnd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C2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</w:tbl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28C2" w:rsidRPr="005C28C2" w:rsidRDefault="005C28C2" w:rsidP="005C28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8C2">
        <w:rPr>
          <w:rFonts w:ascii="Times New Roman" w:hAnsi="Times New Roman" w:cs="Times New Roman"/>
          <w:sz w:val="28"/>
          <w:szCs w:val="28"/>
        </w:rPr>
        <w:t xml:space="preserve">Законом 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End"/>
      <w:r w:rsidRPr="005C28C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», Законом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28C2" w:rsidRPr="005C28C2" w:rsidRDefault="005C28C2" w:rsidP="005C28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28C2">
        <w:rPr>
          <w:rFonts w:ascii="Times New Roman" w:hAnsi="Times New Roman" w:cs="Times New Roman"/>
          <w:b/>
          <w:sz w:val="28"/>
          <w:szCs w:val="28"/>
        </w:rPr>
        <w:t>вирішила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>:</w:t>
      </w:r>
    </w:p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28C2" w:rsidRPr="005C28C2" w:rsidRDefault="005C28C2" w:rsidP="005C28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28C2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proofErr w:type="gram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>).</w:t>
      </w:r>
    </w:p>
    <w:p w:rsidR="005C28C2" w:rsidRPr="005C28C2" w:rsidRDefault="005C28C2" w:rsidP="005C28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Проскурняка.</w:t>
      </w:r>
    </w:p>
    <w:p w:rsidR="005C28C2" w:rsidRPr="005C28C2" w:rsidRDefault="005C28C2" w:rsidP="005C28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C28C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, транспорту та </w:t>
      </w:r>
      <w:proofErr w:type="spellStart"/>
      <w:r w:rsidRPr="005C28C2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C28C2">
        <w:rPr>
          <w:rFonts w:ascii="Times New Roman" w:hAnsi="Times New Roman" w:cs="Times New Roman"/>
          <w:sz w:val="28"/>
          <w:szCs w:val="28"/>
        </w:rPr>
        <w:t xml:space="preserve"> (Галина Беля).</w:t>
      </w:r>
    </w:p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8C2" w:rsidRPr="005C28C2" w:rsidRDefault="005C28C2" w:rsidP="005C28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8C2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5C28C2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5C28C2">
        <w:rPr>
          <w:rFonts w:ascii="Times New Roman" w:hAnsi="Times New Roman" w:cs="Times New Roman"/>
          <w:b/>
          <w:sz w:val="28"/>
          <w:szCs w:val="28"/>
        </w:rPr>
        <w:tab/>
      </w:r>
      <w:r w:rsidRPr="005C28C2">
        <w:rPr>
          <w:rFonts w:ascii="Times New Roman" w:hAnsi="Times New Roman" w:cs="Times New Roman"/>
          <w:b/>
          <w:sz w:val="28"/>
          <w:szCs w:val="28"/>
        </w:rPr>
        <w:tab/>
      </w:r>
      <w:r w:rsidRPr="005C28C2">
        <w:rPr>
          <w:rFonts w:ascii="Times New Roman" w:hAnsi="Times New Roman" w:cs="Times New Roman"/>
          <w:b/>
          <w:sz w:val="28"/>
          <w:szCs w:val="28"/>
        </w:rPr>
        <w:tab/>
      </w:r>
      <w:r w:rsidRPr="005C28C2">
        <w:rPr>
          <w:rFonts w:ascii="Times New Roman" w:hAnsi="Times New Roman" w:cs="Times New Roman"/>
          <w:b/>
          <w:sz w:val="28"/>
          <w:szCs w:val="28"/>
        </w:rPr>
        <w:tab/>
      </w:r>
      <w:r w:rsidRPr="005C28C2">
        <w:rPr>
          <w:rFonts w:ascii="Times New Roman" w:hAnsi="Times New Roman" w:cs="Times New Roman"/>
          <w:b/>
          <w:sz w:val="28"/>
          <w:szCs w:val="28"/>
        </w:rPr>
        <w:tab/>
        <w:t xml:space="preserve">           Богдан СТАНІСЛАВСЬКИЙ</w:t>
      </w:r>
    </w:p>
    <w:p w:rsidR="005C28C2" w:rsidRPr="005C28C2" w:rsidRDefault="005C28C2" w:rsidP="005C28C2">
      <w:pPr>
        <w:pStyle w:val="a6"/>
      </w:pPr>
    </w:p>
    <w:p w:rsidR="005C28C2" w:rsidRPr="005C28C2" w:rsidRDefault="005C28C2" w:rsidP="005C28C2">
      <w:pPr>
        <w:pStyle w:val="a6"/>
      </w:pPr>
    </w:p>
    <w:p w:rsidR="005C28C2" w:rsidRPr="005C28C2" w:rsidRDefault="005C28C2" w:rsidP="005C28C2">
      <w:pPr>
        <w:pStyle w:val="a6"/>
      </w:pPr>
    </w:p>
    <w:p w:rsidR="005C28C2" w:rsidRPr="005C28C2" w:rsidRDefault="005C28C2" w:rsidP="005C28C2">
      <w:pPr>
        <w:pStyle w:val="a6"/>
      </w:pPr>
    </w:p>
    <w:p w:rsidR="005C28C2" w:rsidRDefault="005C28C2" w:rsidP="005C28C2">
      <w:pPr>
        <w:pStyle w:val="a6"/>
      </w:pPr>
    </w:p>
    <w:p w:rsidR="005C28C2" w:rsidRDefault="005C28C2" w:rsidP="005C28C2">
      <w:pPr>
        <w:pStyle w:val="a6"/>
      </w:pPr>
    </w:p>
    <w:p w:rsidR="005C28C2" w:rsidRDefault="005C28C2" w:rsidP="005C28C2">
      <w:pPr>
        <w:pStyle w:val="a6"/>
      </w:pPr>
    </w:p>
    <w:p w:rsidR="005C28C2" w:rsidRDefault="005C28C2" w:rsidP="005C28C2">
      <w:pPr>
        <w:pStyle w:val="a6"/>
      </w:pPr>
    </w:p>
    <w:p w:rsidR="005C28C2" w:rsidRDefault="005C28C2" w:rsidP="005C28C2">
      <w:pPr>
        <w:pStyle w:val="a6"/>
      </w:pPr>
    </w:p>
    <w:p w:rsidR="005C28C2" w:rsidRDefault="005C28C2" w:rsidP="005C28C2">
      <w:pPr>
        <w:pStyle w:val="a6"/>
      </w:pPr>
      <w:bookmarkStart w:id="0" w:name="_GoBack"/>
      <w:bookmarkEnd w:id="0"/>
    </w:p>
    <w:p w:rsidR="005C28C2" w:rsidRDefault="005C28C2" w:rsidP="0018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BC" w:rsidRPr="00086E4B" w:rsidRDefault="00812A13" w:rsidP="001821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</w:t>
      </w:r>
      <w:r w:rsidR="00C961AB" w:rsidRPr="0008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BD27E7" w:rsidRPr="0008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82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D27E7" w:rsidRPr="0008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0CBC" w:rsidRPr="00086E4B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  <w:r w:rsidR="00020CBC" w:rsidRPr="00086E4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BD27E7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21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D27E7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51D" w:rsidRPr="00086E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10689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1B51DA" w:rsidRPr="00086E4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BD27E7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1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B51DA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__________  № ______</w:t>
      </w:r>
      <w:r w:rsidR="00020CBC" w:rsidRPr="00086E4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020CBC" w:rsidRPr="00086E4B" w:rsidRDefault="00020CBC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1DA" w:rsidRPr="00086E4B" w:rsidRDefault="00020CBC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020CBC" w:rsidRPr="00086E4B" w:rsidRDefault="00020CBC" w:rsidP="00086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4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86E4B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08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</w:t>
      </w:r>
      <w:proofErr w:type="spellStart"/>
      <w:r w:rsidRPr="00086E4B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086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b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b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1DA" w:rsidRPr="0008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Коломийської </w:t>
      </w:r>
      <w:proofErr w:type="spellStart"/>
      <w:r w:rsidRPr="00086E4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086E4B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086E4B" w:rsidRDefault="00F144C6" w:rsidP="00086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020CBC" w:rsidRDefault="00020CBC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86E4B">
        <w:rPr>
          <w:rFonts w:ascii="Times New Roman" w:hAnsi="Times New Roman" w:cs="Times New Roman"/>
          <w:b/>
          <w:sz w:val="28"/>
          <w:szCs w:val="28"/>
        </w:rPr>
        <w:t> </w:t>
      </w:r>
      <w:r w:rsidRPr="00086E4B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086E4B" w:rsidRPr="00086E4B" w:rsidRDefault="00086E4B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086E4B">
        <w:rPr>
          <w:rFonts w:ascii="Times New Roman" w:hAnsi="Times New Roman" w:cs="Times New Roman"/>
          <w:sz w:val="28"/>
          <w:szCs w:val="28"/>
        </w:rPr>
        <w:t> 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FA0B3A" w:rsidRPr="00FA0B3A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FA0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охорони культурн</w:t>
      </w:r>
      <w:r w:rsidR="001B51DA" w:rsidRPr="00086E4B">
        <w:rPr>
          <w:rFonts w:ascii="Times New Roman" w:hAnsi="Times New Roman" w:cs="Times New Roman"/>
          <w:sz w:val="28"/>
          <w:szCs w:val="28"/>
          <w:lang w:val="uk-UA"/>
        </w:rPr>
        <w:t>ої спадщини (далі – Відділ) є  виконавчим органом Коломийської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05F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FA0B3A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без статусу юридичної особи. </w:t>
      </w:r>
      <w:r w:rsidR="00FA0B3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ідзвітний </w:t>
      </w:r>
      <w:r w:rsidR="00C64224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і підконтрольний </w:t>
      </w:r>
      <w:r w:rsidR="005E065B" w:rsidRPr="00086E4B">
        <w:rPr>
          <w:rFonts w:ascii="Times New Roman" w:hAnsi="Times New Roman" w:cs="Times New Roman"/>
          <w:sz w:val="28"/>
          <w:szCs w:val="28"/>
          <w:lang w:val="uk-UA"/>
        </w:rPr>
        <w:t>Коломийському міському голові,</w:t>
      </w:r>
      <w:r w:rsidR="00F13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1.2. 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1.3. 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</w:t>
      </w:r>
      <w:r w:rsidR="000118F8" w:rsidRPr="00086E4B">
        <w:rPr>
          <w:rFonts w:ascii="Times New Roman" w:hAnsi="Times New Roman" w:cs="Times New Roman"/>
          <w:sz w:val="28"/>
          <w:szCs w:val="28"/>
        </w:rPr>
        <w:t>ерується</w:t>
      </w:r>
      <w:proofErr w:type="spellEnd"/>
      <w:r w:rsidR="000118F8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F8" w:rsidRPr="00086E4B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0118F8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8F8" w:rsidRPr="00086E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118F8" w:rsidRPr="00086E4B">
        <w:rPr>
          <w:rFonts w:ascii="Times New Roman" w:hAnsi="Times New Roman" w:cs="Times New Roman"/>
          <w:sz w:val="28"/>
          <w:szCs w:val="28"/>
        </w:rPr>
        <w:t xml:space="preserve">, </w:t>
      </w:r>
      <w:r w:rsidR="000118F8" w:rsidRPr="00086E4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118F8" w:rsidRPr="00086E4B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="000118F8" w:rsidRPr="00086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18F8" w:rsidRPr="00086E4B">
        <w:rPr>
          <w:rFonts w:ascii="Times New Roman" w:hAnsi="Times New Roman" w:cs="Times New Roman"/>
          <w:sz w:val="28"/>
          <w:szCs w:val="28"/>
        </w:rPr>
        <w:t>м</w:t>
      </w:r>
      <w:r w:rsidR="000118F8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B3A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0118F8" w:rsidRPr="00086E4B">
        <w:rPr>
          <w:rFonts w:ascii="Times New Roman" w:hAnsi="Times New Roman" w:cs="Times New Roman"/>
          <w:sz w:val="28"/>
          <w:szCs w:val="28"/>
          <w:lang w:val="uk-UA"/>
        </w:rPr>
        <w:t>ро охорону культурної спадщини</w:t>
      </w:r>
      <w:r w:rsidR="00FA0B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86E4B">
        <w:rPr>
          <w:rFonts w:ascii="Times New Roman" w:hAnsi="Times New Roman" w:cs="Times New Roman"/>
          <w:sz w:val="28"/>
          <w:szCs w:val="28"/>
        </w:rPr>
        <w:t xml:space="preserve"> актами Президента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постановами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наказами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актами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наказами начальника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актами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нормами з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питан</w:t>
      </w:r>
      <w:r w:rsidR="005E065B" w:rsidRPr="00086E4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E065B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B"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5E065B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5B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5E065B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E065B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5E065B" w:rsidRPr="00086E4B">
        <w:rPr>
          <w:rFonts w:ascii="Times New Roman" w:hAnsi="Times New Roman" w:cs="Times New Roman"/>
          <w:sz w:val="28"/>
          <w:szCs w:val="28"/>
        </w:rPr>
        <w:t xml:space="preserve">, </w:t>
      </w:r>
      <w:r w:rsidRPr="00086E4B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1.4. 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1.5. 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соціально-побутового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“Про службу в органах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1.6. </w:t>
      </w:r>
      <w:proofErr w:type="gramStart"/>
      <w:r w:rsidRPr="00086E4B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86E4B" w:rsidRDefault="00086E4B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BC" w:rsidRDefault="00020CBC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8C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86E4B">
        <w:rPr>
          <w:rFonts w:ascii="Times New Roman" w:hAnsi="Times New Roman" w:cs="Times New Roman"/>
          <w:b/>
          <w:sz w:val="28"/>
          <w:szCs w:val="28"/>
        </w:rPr>
        <w:t> </w:t>
      </w:r>
      <w:r w:rsidRPr="005C28C2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</w:p>
    <w:p w:rsidR="00086E4B" w:rsidRPr="00086E4B" w:rsidRDefault="00086E4B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BC" w:rsidRPr="00FA0B3A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B3A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086E4B">
        <w:rPr>
          <w:rFonts w:ascii="Times New Roman" w:hAnsi="Times New Roman" w:cs="Times New Roman"/>
          <w:sz w:val="28"/>
          <w:szCs w:val="28"/>
        </w:rPr>
        <w:t> </w:t>
      </w:r>
      <w:r w:rsidRPr="00FA0B3A">
        <w:rPr>
          <w:rFonts w:ascii="Times New Roman" w:hAnsi="Times New Roman" w:cs="Times New Roman"/>
          <w:sz w:val="28"/>
          <w:szCs w:val="28"/>
          <w:lang w:val="uk-UA"/>
        </w:rPr>
        <w:t>Забезпечення дотрима</w:t>
      </w:r>
      <w:r w:rsidR="00331584" w:rsidRPr="00FA0B3A">
        <w:rPr>
          <w:rFonts w:ascii="Times New Roman" w:hAnsi="Times New Roman" w:cs="Times New Roman"/>
          <w:sz w:val="28"/>
          <w:szCs w:val="28"/>
          <w:lang w:val="uk-UA"/>
        </w:rPr>
        <w:t xml:space="preserve">ння на території </w:t>
      </w:r>
      <w:r w:rsidR="00FA0B3A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територіальної громади </w:t>
      </w:r>
      <w:r w:rsidRPr="00FA0B3A">
        <w:rPr>
          <w:rFonts w:ascii="Times New Roman" w:hAnsi="Times New Roman" w:cs="Times New Roman"/>
          <w:sz w:val="28"/>
          <w:szCs w:val="28"/>
          <w:lang w:val="uk-UA"/>
        </w:rPr>
        <w:t>вимог Закону України “Про охорону культурної спадщини”, Закону України “Про охорону археологічної спадщини”, інших нормативно-правових актів про охорону</w:t>
      </w:r>
      <w:r w:rsidRPr="00086E4B">
        <w:rPr>
          <w:rFonts w:ascii="Times New Roman" w:hAnsi="Times New Roman" w:cs="Times New Roman"/>
          <w:sz w:val="28"/>
          <w:szCs w:val="28"/>
        </w:rPr>
        <w:t> </w:t>
      </w:r>
      <w:r w:rsidRPr="00FA0B3A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спадщини.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2.2. 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контрольно-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наглядових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2.3. 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хар</w:t>
      </w:r>
      <w:r w:rsidR="00FA1078" w:rsidRPr="00086E4B">
        <w:rPr>
          <w:rFonts w:ascii="Times New Roman" w:hAnsi="Times New Roman" w:cs="Times New Roman"/>
          <w:sz w:val="28"/>
          <w:szCs w:val="28"/>
        </w:rPr>
        <w:t xml:space="preserve">актеру </w:t>
      </w:r>
      <w:proofErr w:type="spellStart"/>
      <w:r w:rsidR="00FA1078" w:rsidRPr="00086E4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FA1078" w:rsidRPr="00086E4B">
        <w:rPr>
          <w:rFonts w:ascii="Times New Roman" w:hAnsi="Times New Roman" w:cs="Times New Roman"/>
          <w:sz w:val="28"/>
          <w:szCs w:val="28"/>
        </w:rPr>
        <w:t xml:space="preserve"> </w:t>
      </w:r>
      <w:r w:rsidR="00FA0B3A">
        <w:rPr>
          <w:rFonts w:ascii="Times New Roman" w:hAnsi="Times New Roman" w:cs="Times New Roman"/>
          <w:sz w:val="28"/>
          <w:szCs w:val="28"/>
          <w:lang w:val="uk-UA"/>
        </w:rPr>
        <w:t>Коломийської територіальної громади</w:t>
      </w:r>
      <w:r w:rsidR="00FA0B3A" w:rsidRPr="00086E4B">
        <w:rPr>
          <w:rFonts w:ascii="Times New Roman" w:hAnsi="Times New Roman" w:cs="Times New Roman"/>
          <w:sz w:val="28"/>
          <w:szCs w:val="28"/>
        </w:rPr>
        <w:t xml:space="preserve"> </w:t>
      </w:r>
      <w:r w:rsidRPr="00086E4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2.4. 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lastRenderedPageBreak/>
        <w:t>2.5. 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консервації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музеєфікації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ремонту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2.6. 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історико-культурних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ресурсних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туристичній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2.7. 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нерухомих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держав до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благодійної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86E4B" w:rsidRDefault="00086E4B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BC" w:rsidRDefault="00020CBC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</w:rPr>
        <w:t>3. </w:t>
      </w:r>
      <w:proofErr w:type="spellStart"/>
      <w:r w:rsidRPr="00086E4B">
        <w:rPr>
          <w:rFonts w:ascii="Times New Roman" w:hAnsi="Times New Roman" w:cs="Times New Roman"/>
          <w:b/>
          <w:sz w:val="28"/>
          <w:szCs w:val="28"/>
        </w:rPr>
        <w:t>Повноваження</w:t>
      </w:r>
      <w:proofErr w:type="spellEnd"/>
      <w:r w:rsidRPr="00086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</w:p>
    <w:p w:rsidR="00086E4B" w:rsidRPr="00086E4B" w:rsidRDefault="00086E4B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3.1. 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пам’яткоохоронного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законодавс</w:t>
      </w:r>
      <w:r w:rsidR="00FA1078" w:rsidRPr="00086E4B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="00FA1078" w:rsidRPr="00086E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1078" w:rsidRPr="00086E4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FA1078" w:rsidRPr="00086E4B">
        <w:rPr>
          <w:rFonts w:ascii="Times New Roman" w:hAnsi="Times New Roman" w:cs="Times New Roman"/>
          <w:sz w:val="28"/>
          <w:szCs w:val="28"/>
        </w:rPr>
        <w:t xml:space="preserve"> </w:t>
      </w:r>
      <w:r w:rsidR="00FA0B3A">
        <w:rPr>
          <w:rFonts w:ascii="Times New Roman" w:hAnsi="Times New Roman" w:cs="Times New Roman"/>
          <w:sz w:val="28"/>
          <w:szCs w:val="28"/>
          <w:lang w:val="uk-UA"/>
        </w:rPr>
        <w:t>Коломийської територіальної громади</w:t>
      </w:r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3.2. 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занесення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до Державного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нерухомих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3.3. 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особам доступу до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витягах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нерухомих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E4B">
        <w:rPr>
          <w:rFonts w:ascii="Times New Roman" w:hAnsi="Times New Roman" w:cs="Times New Roman"/>
          <w:sz w:val="28"/>
          <w:szCs w:val="28"/>
        </w:rPr>
        <w:t>у зонах</w:t>
      </w:r>
      <w:proofErr w:type="gram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ар</w:t>
      </w:r>
      <w:r w:rsidR="00F144C6" w:rsidRPr="00086E4B">
        <w:rPr>
          <w:rFonts w:ascii="Times New Roman" w:hAnsi="Times New Roman" w:cs="Times New Roman"/>
          <w:sz w:val="28"/>
          <w:szCs w:val="28"/>
        </w:rPr>
        <w:t>еалі</w:t>
      </w:r>
      <w:proofErr w:type="spellEnd"/>
      <w:r w:rsidR="00F144C6" w:rsidRPr="00086E4B">
        <w:rPr>
          <w:rFonts w:ascii="Times New Roman" w:hAnsi="Times New Roman" w:cs="Times New Roman"/>
          <w:sz w:val="28"/>
          <w:szCs w:val="28"/>
        </w:rPr>
        <w:t xml:space="preserve"> </w:t>
      </w:r>
      <w:r w:rsidR="00FA0B3A">
        <w:rPr>
          <w:rFonts w:ascii="Times New Roman" w:hAnsi="Times New Roman" w:cs="Times New Roman"/>
          <w:sz w:val="28"/>
          <w:szCs w:val="28"/>
          <w:lang w:val="uk-UA"/>
        </w:rPr>
        <w:t>Коломийської територіальної громади</w:t>
      </w:r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3.4. 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зон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3.5. 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3.6. 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12093B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12093B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приписів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пам’ятках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в зонах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погоджених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відхиленням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020CBC" w:rsidRPr="00086E4B" w:rsidRDefault="0012093B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3.1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CBC" w:rsidRPr="00086E4B">
        <w:rPr>
          <w:rFonts w:ascii="Times New Roman" w:hAnsi="Times New Roman" w:cs="Times New Roman"/>
          <w:sz w:val="28"/>
          <w:szCs w:val="28"/>
        </w:rPr>
        <w:t>до закону</w:t>
      </w:r>
      <w:proofErr w:type="gram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12093B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3.1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написів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позначок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пам’ятках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12093B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3.1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консервації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музеєфікації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ремонту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lastRenderedPageBreak/>
        <w:t>пристосування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5A6F7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</w:rPr>
        <w:t>3.1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тер</w:t>
      </w:r>
      <w:r w:rsidR="0006179F" w:rsidRPr="00086E4B">
        <w:rPr>
          <w:rFonts w:ascii="Times New Roman" w:hAnsi="Times New Roman" w:cs="Times New Roman"/>
          <w:sz w:val="28"/>
          <w:szCs w:val="28"/>
        </w:rPr>
        <w:t>иторії</w:t>
      </w:r>
      <w:proofErr w:type="spellEnd"/>
      <w:r w:rsidR="0006179F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Коломи</w:t>
      </w:r>
      <w:r w:rsidR="00FA0B3A">
        <w:rPr>
          <w:rFonts w:ascii="Times New Roman" w:hAnsi="Times New Roman" w:cs="Times New Roman"/>
          <w:sz w:val="28"/>
          <w:szCs w:val="28"/>
          <w:lang w:val="uk-UA"/>
        </w:rPr>
        <w:t>йської територіальної громади</w:t>
      </w:r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експозиційно-виставкової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видавничої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942313" w:rsidRPr="00086E4B" w:rsidRDefault="0024627B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3.15</w:t>
      </w:r>
      <w:r w:rsidR="00942313" w:rsidRPr="00086E4B">
        <w:rPr>
          <w:rFonts w:ascii="Times New Roman" w:hAnsi="Times New Roman" w:cs="Times New Roman"/>
          <w:sz w:val="28"/>
          <w:szCs w:val="28"/>
          <w:lang w:val="uk-UA"/>
        </w:rPr>
        <w:t>.Розробка проектів нормативно-правових актів,</w:t>
      </w:r>
      <w:r w:rsidR="00FA0B3A">
        <w:rPr>
          <w:rFonts w:ascii="Times New Roman" w:hAnsi="Times New Roman" w:cs="Times New Roman"/>
          <w:sz w:val="28"/>
          <w:szCs w:val="28"/>
          <w:lang w:val="uk-UA"/>
        </w:rPr>
        <w:t xml:space="preserve"> зокрема проектів розпоряджень міського голови, рішення виконавчого комітету та рішень міської ради відповідно до компетенції відділу</w:t>
      </w:r>
      <w:r w:rsidR="00942313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та їх нормативно- правових документів</w:t>
      </w:r>
      <w:r w:rsidR="006726C0" w:rsidRPr="00086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0CBC" w:rsidRPr="00945066" w:rsidRDefault="005A6F7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066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20CBC" w:rsidRPr="009450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0CBC" w:rsidRPr="00086E4B">
        <w:rPr>
          <w:rFonts w:ascii="Times New Roman" w:hAnsi="Times New Roman" w:cs="Times New Roman"/>
          <w:sz w:val="28"/>
          <w:szCs w:val="28"/>
        </w:rPr>
        <w:t> </w:t>
      </w:r>
      <w:r w:rsidR="00020CBC" w:rsidRPr="00945066">
        <w:rPr>
          <w:rFonts w:ascii="Times New Roman" w:hAnsi="Times New Roman" w:cs="Times New Roman"/>
          <w:sz w:val="28"/>
          <w:szCs w:val="28"/>
          <w:lang w:val="uk-UA"/>
        </w:rPr>
        <w:t>Виконання функцій замовника, укладення з цією метою контрактів на виявлення, дослідження, консервацію, реабілітацію, музеєфікацію, ремонт, пристосування об’єктів культурної спадщини та інших заходів щодо охорони культурної спадщини.</w:t>
      </w:r>
    </w:p>
    <w:p w:rsidR="00020CBC" w:rsidRPr="00086E4B" w:rsidRDefault="005A6F7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3.1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соціально-еконо</w:t>
      </w:r>
      <w:r w:rsidR="003C1CFE" w:rsidRPr="00086E4B">
        <w:rPr>
          <w:rFonts w:ascii="Times New Roman" w:hAnsi="Times New Roman" w:cs="Times New Roman"/>
          <w:sz w:val="28"/>
          <w:szCs w:val="28"/>
        </w:rPr>
        <w:t>мічного</w:t>
      </w:r>
      <w:proofErr w:type="spellEnd"/>
      <w:r w:rsidR="003C1CFE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CFE" w:rsidRPr="00086E4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C1CFE" w:rsidRPr="00086E4B">
        <w:rPr>
          <w:rFonts w:ascii="Times New Roman" w:hAnsi="Times New Roman" w:cs="Times New Roman"/>
          <w:sz w:val="28"/>
          <w:szCs w:val="28"/>
        </w:rPr>
        <w:t xml:space="preserve"> </w:t>
      </w:r>
      <w:r w:rsidR="00FA0B3A">
        <w:rPr>
          <w:rFonts w:ascii="Times New Roman" w:hAnsi="Times New Roman" w:cs="Times New Roman"/>
          <w:sz w:val="28"/>
          <w:szCs w:val="28"/>
          <w:lang w:val="uk-UA"/>
        </w:rPr>
        <w:t>Коломийської територіальної громади</w:t>
      </w:r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4A4727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3.1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4A4727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3.1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можливу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знаходя</w:t>
      </w:r>
      <w:r w:rsidR="000B3C24" w:rsidRPr="00086E4B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0B3C24" w:rsidRPr="00086E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B3C24" w:rsidRPr="00086E4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0B3C24" w:rsidRPr="00086E4B">
        <w:rPr>
          <w:rFonts w:ascii="Times New Roman" w:hAnsi="Times New Roman" w:cs="Times New Roman"/>
          <w:sz w:val="28"/>
          <w:szCs w:val="28"/>
        </w:rPr>
        <w:t xml:space="preserve"> </w:t>
      </w:r>
      <w:r w:rsidR="00FA0B3A">
        <w:rPr>
          <w:rFonts w:ascii="Times New Roman" w:hAnsi="Times New Roman" w:cs="Times New Roman"/>
          <w:sz w:val="28"/>
          <w:szCs w:val="28"/>
          <w:lang w:val="uk-UA"/>
        </w:rPr>
        <w:t>Коломийської територіальної громади</w:t>
      </w:r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24627B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20CBC" w:rsidRPr="00086E4B">
        <w:rPr>
          <w:rFonts w:ascii="Times New Roman" w:hAnsi="Times New Roman" w:cs="Times New Roman"/>
          <w:sz w:val="28"/>
          <w:szCs w:val="28"/>
        </w:rPr>
        <w:t xml:space="preserve">. Участь в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перепідготовки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4A4727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рятівних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4A4727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3.2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Застосовування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”.</w:t>
      </w:r>
    </w:p>
    <w:p w:rsidR="00020CBC" w:rsidRPr="00086E4B" w:rsidRDefault="004A4727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3.2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нерухомих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4A4727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3.2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спорудження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пам’ятників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меморіальних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4A4727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</w:rPr>
        <w:t>3.2</w:t>
      </w:r>
      <w:r w:rsidR="0024627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FA0B3A" w:rsidRDefault="00FA0B3A" w:rsidP="0007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D34" w:rsidRDefault="00E51D34" w:rsidP="0007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15D85" w:rsidRPr="0008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0B3A">
        <w:rPr>
          <w:rFonts w:ascii="Times New Roman" w:hAnsi="Times New Roman" w:cs="Times New Roman"/>
          <w:b/>
          <w:sz w:val="28"/>
          <w:szCs w:val="28"/>
          <w:lang w:val="uk-UA"/>
        </w:rPr>
        <w:t>Права відділу</w:t>
      </w:r>
    </w:p>
    <w:p w:rsidR="00FA0B3A" w:rsidRDefault="00FA0B3A" w:rsidP="00FA0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E4B" w:rsidRPr="00FA0B3A" w:rsidRDefault="00FA0B3A" w:rsidP="00FA0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B3A">
        <w:rPr>
          <w:rFonts w:ascii="Times New Roman" w:hAnsi="Times New Roman" w:cs="Times New Roman"/>
          <w:sz w:val="28"/>
          <w:szCs w:val="28"/>
          <w:lang w:val="uk-UA"/>
        </w:rPr>
        <w:t>Відділ має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3F17" w:rsidRPr="00086E4B" w:rsidRDefault="00BF3F17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4.1.Залучати</w:t>
      </w:r>
      <w:r w:rsidR="00020CBC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спеціалістів органів місцевого самоврядування, підприємств, установ та організацій (за погодженням з їх керівниками) для розгляду питань, що належать компетенції відділу.</w:t>
      </w:r>
      <w:r w:rsidR="001517A3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0CBC" w:rsidRPr="00086E4B" w:rsidRDefault="00BF3F17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4.2.Здійснювати контроль, проводити</w:t>
      </w:r>
      <w:r w:rsidR="00020CBC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перевірки, інспекції та аналітичної роботи з питань, що належать до компетенції відділу.</w:t>
      </w:r>
    </w:p>
    <w:p w:rsidR="001517A3" w:rsidRPr="00086E4B" w:rsidRDefault="00BF3F17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lastRenderedPageBreak/>
        <w:t>4.3</w:t>
      </w:r>
      <w:r w:rsidR="001517A3" w:rsidRPr="00086E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17A3" w:rsidRPr="00086E4B">
        <w:rPr>
          <w:rFonts w:ascii="Times New Roman" w:hAnsi="Times New Roman" w:cs="Times New Roman"/>
          <w:sz w:val="28"/>
          <w:szCs w:val="28"/>
        </w:rPr>
        <w:t> </w:t>
      </w:r>
      <w:r w:rsidR="001517A3" w:rsidRPr="00086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86E56" w:rsidRPr="00086E4B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A86E56" w:rsidRPr="00086E4B">
        <w:rPr>
          <w:rFonts w:ascii="Times New Roman" w:hAnsi="Times New Roman" w:cs="Times New Roman"/>
          <w:sz w:val="28"/>
          <w:szCs w:val="28"/>
          <w:lang w:val="uk-UA"/>
        </w:rPr>
        <w:t>осити</w:t>
      </w:r>
      <w:proofErr w:type="spellEnd"/>
      <w:r w:rsidR="00A86E56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E56" w:rsidRPr="00086E4B">
        <w:rPr>
          <w:rFonts w:ascii="Times New Roman" w:hAnsi="Times New Roman" w:cs="Times New Roman"/>
          <w:sz w:val="28"/>
          <w:szCs w:val="28"/>
        </w:rPr>
        <w:t>пропозиці</w:t>
      </w:r>
      <w:proofErr w:type="spellEnd"/>
      <w:r w:rsidR="00A86E56" w:rsidRPr="00086E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517A3"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517A3" w:rsidRPr="00086E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1517A3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7A3"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1517A3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7A3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1517A3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7A3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1517A3" w:rsidRPr="00086E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517A3" w:rsidRPr="00086E4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517A3" w:rsidRPr="00086E4B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1517A3" w:rsidRPr="00086E4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517A3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7A3" w:rsidRPr="00086E4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1517A3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7A3" w:rsidRPr="00086E4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1517A3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7A3" w:rsidRPr="00086E4B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="001517A3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7A3" w:rsidRPr="00086E4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517A3" w:rsidRPr="00086E4B">
        <w:rPr>
          <w:rFonts w:ascii="Times New Roman" w:hAnsi="Times New Roman" w:cs="Times New Roman"/>
          <w:sz w:val="28"/>
          <w:szCs w:val="28"/>
        </w:rPr>
        <w:t>.</w:t>
      </w:r>
    </w:p>
    <w:p w:rsidR="00E51D34" w:rsidRPr="00086E4B" w:rsidRDefault="00E51D34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Pr="00086E4B">
        <w:rPr>
          <w:rFonts w:ascii="Times New Roman" w:hAnsi="Times New Roman" w:cs="Times New Roman"/>
          <w:sz w:val="28"/>
          <w:szCs w:val="28"/>
        </w:rPr>
        <w:t> </w:t>
      </w:r>
      <w:r w:rsidR="00A86E56" w:rsidRPr="00086E4B">
        <w:rPr>
          <w:rFonts w:ascii="Times New Roman" w:hAnsi="Times New Roman" w:cs="Times New Roman"/>
          <w:sz w:val="28"/>
          <w:szCs w:val="28"/>
          <w:lang w:val="uk-UA"/>
        </w:rPr>
        <w:t>Залучати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досвідчених фахівців у сфері охорони культурної спадщини, а також громадян на правах громадських інспекторів для спостереження за станом збереження та використання нерухомих об’єктів культурної спадщини, їхніх територій і зон охорони, охоронюваних археологічних територій, історичних ареалів міста Коломиї.</w:t>
      </w:r>
    </w:p>
    <w:p w:rsidR="00A86E56" w:rsidRPr="00086E4B" w:rsidRDefault="00A86E56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4.5</w:t>
      </w:r>
      <w:r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Представл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інтерес</w:t>
      </w:r>
      <w:r w:rsidR="0094506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інстанціях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правоохоронн</w:t>
      </w:r>
      <w:r w:rsidR="00945066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45066">
        <w:rPr>
          <w:rFonts w:ascii="Times New Roman" w:hAnsi="Times New Roman" w:cs="Times New Roman"/>
          <w:sz w:val="28"/>
          <w:szCs w:val="28"/>
        </w:rPr>
        <w:t>ам</w:t>
      </w:r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пам’яткоохоронного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A86E56" w:rsidRPr="00086E4B" w:rsidRDefault="00A86E56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Pr="00086E4B">
        <w:rPr>
          <w:rFonts w:ascii="Times New Roman" w:hAnsi="Times New Roman" w:cs="Times New Roman"/>
          <w:sz w:val="28"/>
          <w:szCs w:val="28"/>
        </w:rPr>
        <w:t>Пров</w:t>
      </w:r>
      <w:proofErr w:type="spellStart"/>
      <w:r w:rsidRPr="00086E4B">
        <w:rPr>
          <w:rFonts w:ascii="Times New Roman" w:hAnsi="Times New Roman" w:cs="Times New Roman"/>
          <w:sz w:val="28"/>
          <w:szCs w:val="28"/>
          <w:lang w:val="uk-UA"/>
        </w:rPr>
        <w:t>одити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науково-методичних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круглих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A86E56" w:rsidRPr="00086E4B" w:rsidRDefault="00A86E56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Pr="00086E4B">
        <w:rPr>
          <w:rFonts w:ascii="Times New Roman" w:hAnsi="Times New Roman" w:cs="Times New Roman"/>
          <w:sz w:val="28"/>
          <w:szCs w:val="28"/>
        </w:rPr>
        <w:t>. 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Готувати</w:t>
      </w:r>
      <w:r w:rsidRPr="00086E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історико-культурних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заповідників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музеїв-заповідників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A86E56" w:rsidRPr="00086E4B" w:rsidRDefault="00A86E56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="001469BD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469BD" w:rsidRPr="00086E4B">
        <w:rPr>
          <w:rFonts w:ascii="Times New Roman" w:hAnsi="Times New Roman" w:cs="Times New Roman"/>
          <w:sz w:val="28"/>
          <w:szCs w:val="28"/>
        </w:rPr>
        <w:t>Здійсн</w:t>
      </w:r>
      <w:r w:rsidR="001469BD" w:rsidRPr="00086E4B">
        <w:rPr>
          <w:rFonts w:ascii="Times New Roman" w:hAnsi="Times New Roman" w:cs="Times New Roman"/>
          <w:sz w:val="28"/>
          <w:szCs w:val="28"/>
          <w:lang w:val="uk-UA"/>
        </w:rPr>
        <w:t>ювати</w:t>
      </w:r>
      <w:proofErr w:type="spellEnd"/>
      <w:r w:rsidR="001469BD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9BD" w:rsidRPr="00086E4B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1469BD" w:rsidRPr="00086E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69BD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9BD" w:rsidRPr="00086E4B">
        <w:rPr>
          <w:rFonts w:ascii="Times New Roman" w:hAnsi="Times New Roman" w:cs="Times New Roman"/>
          <w:sz w:val="28"/>
          <w:szCs w:val="28"/>
        </w:rPr>
        <w:t>повноважен</w:t>
      </w:r>
      <w:proofErr w:type="spellEnd"/>
      <w:r w:rsidR="001469BD" w:rsidRPr="00086E4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A86E56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726C0" w:rsidRPr="00086E4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469BD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469BD" w:rsidRPr="00086E4B">
        <w:rPr>
          <w:rFonts w:ascii="Times New Roman" w:hAnsi="Times New Roman" w:cs="Times New Roman"/>
          <w:sz w:val="28"/>
          <w:szCs w:val="28"/>
        </w:rPr>
        <w:t>Здійсн</w:t>
      </w:r>
      <w:r w:rsidR="001469BD" w:rsidRPr="00086E4B">
        <w:rPr>
          <w:rFonts w:ascii="Times New Roman" w:hAnsi="Times New Roman" w:cs="Times New Roman"/>
          <w:sz w:val="28"/>
          <w:szCs w:val="28"/>
          <w:lang w:val="uk-UA"/>
        </w:rPr>
        <w:t>ювати</w:t>
      </w:r>
      <w:proofErr w:type="spellEnd"/>
      <w:r w:rsidR="001469BD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9BD" w:rsidRPr="00086E4B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="001469BD" w:rsidRPr="00086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A86E56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6726C0" w:rsidRPr="00086E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C5A80" w:rsidRPr="00086E4B">
        <w:rPr>
          <w:rFonts w:ascii="Times New Roman" w:hAnsi="Times New Roman" w:cs="Times New Roman"/>
          <w:sz w:val="28"/>
          <w:szCs w:val="28"/>
        </w:rPr>
        <w:t>. </w:t>
      </w:r>
      <w:r w:rsidR="000C5A80" w:rsidRPr="00086E4B">
        <w:rPr>
          <w:rFonts w:ascii="Times New Roman" w:hAnsi="Times New Roman" w:cs="Times New Roman"/>
          <w:sz w:val="28"/>
          <w:szCs w:val="28"/>
          <w:lang w:val="uk-UA"/>
        </w:rPr>
        <w:t>Проводити перевірку</w:t>
      </w:r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правил та режиму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консервації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музеєфікації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ремонту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відомчого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1C3F76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6726C0" w:rsidRPr="00086E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5A80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C5A80" w:rsidRPr="00086E4B">
        <w:rPr>
          <w:rFonts w:ascii="Times New Roman" w:hAnsi="Times New Roman" w:cs="Times New Roman"/>
          <w:sz w:val="28"/>
          <w:szCs w:val="28"/>
        </w:rPr>
        <w:t>Здійсн</w:t>
      </w:r>
      <w:r w:rsidR="000C5A80" w:rsidRPr="00086E4B">
        <w:rPr>
          <w:rFonts w:ascii="Times New Roman" w:hAnsi="Times New Roman" w:cs="Times New Roman"/>
          <w:sz w:val="28"/>
          <w:szCs w:val="28"/>
          <w:lang w:val="uk-UA"/>
        </w:rPr>
        <w:t>ювати</w:t>
      </w:r>
      <w:proofErr w:type="spellEnd"/>
      <w:r w:rsidR="000C5A80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A80" w:rsidRPr="00086E4B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="000C5A80" w:rsidRPr="00086E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законністю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реставраційних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консерваційних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пам’ятках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наявної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дозвільної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20CBC" w:rsidRPr="00086E4B" w:rsidRDefault="001C3F76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332829" w:rsidRPr="00086E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0CBC" w:rsidRPr="00086E4B">
        <w:rPr>
          <w:rFonts w:ascii="Times New Roman" w:hAnsi="Times New Roman" w:cs="Times New Roman"/>
          <w:sz w:val="28"/>
          <w:szCs w:val="28"/>
        </w:rPr>
        <w:t xml:space="preserve">. 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об’єктам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земляних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шляхових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заборона таких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0CBC" w:rsidRPr="00086E4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їх</w:t>
      </w:r>
      <w:proofErr w:type="spellEnd"/>
      <w:proofErr w:type="gram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рятівних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86E4B" w:rsidRDefault="00086E4B" w:rsidP="00086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BC" w:rsidRDefault="00020CBC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D12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086E4B">
        <w:rPr>
          <w:rFonts w:ascii="Times New Roman" w:hAnsi="Times New Roman" w:cs="Times New Roman"/>
          <w:b/>
          <w:sz w:val="28"/>
          <w:szCs w:val="28"/>
        </w:rPr>
        <w:t> </w:t>
      </w:r>
      <w:r w:rsidRPr="00B62D12">
        <w:rPr>
          <w:rFonts w:ascii="Times New Roman" w:hAnsi="Times New Roman" w:cs="Times New Roman"/>
          <w:b/>
          <w:sz w:val="28"/>
          <w:szCs w:val="28"/>
          <w:lang w:val="uk-UA"/>
        </w:rPr>
        <w:t>Керівництво відділу</w:t>
      </w:r>
    </w:p>
    <w:p w:rsidR="00086E4B" w:rsidRPr="00086E4B" w:rsidRDefault="00086E4B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90B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066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Pr="00086E4B">
        <w:rPr>
          <w:rFonts w:ascii="Times New Roman" w:hAnsi="Times New Roman" w:cs="Times New Roman"/>
          <w:sz w:val="28"/>
          <w:szCs w:val="28"/>
        </w:rPr>
        <w:t> </w:t>
      </w:r>
      <w:r w:rsidRPr="00945066">
        <w:rPr>
          <w:rFonts w:ascii="Times New Roman" w:hAnsi="Times New Roman" w:cs="Times New Roman"/>
          <w:sz w:val="28"/>
          <w:szCs w:val="28"/>
          <w:lang w:val="uk-UA"/>
        </w:rPr>
        <w:t>Відділ очолює начальник відділу, який безпосередньо підпорядкований, підконтрольний та п</w:t>
      </w:r>
      <w:r w:rsidR="00730459" w:rsidRPr="00945066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730459" w:rsidRPr="00086E4B">
        <w:rPr>
          <w:rFonts w:ascii="Times New Roman" w:hAnsi="Times New Roman" w:cs="Times New Roman"/>
          <w:sz w:val="28"/>
          <w:szCs w:val="28"/>
          <w:lang w:val="uk-UA"/>
        </w:rPr>
        <w:t>звітний</w:t>
      </w:r>
      <w:r w:rsidR="00BF2AFA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Коломийському міському голові,</w:t>
      </w:r>
      <w:r w:rsidR="0004556E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AFA" w:rsidRPr="00086E4B">
        <w:rPr>
          <w:rFonts w:ascii="Times New Roman" w:hAnsi="Times New Roman" w:cs="Times New Roman"/>
          <w:sz w:val="28"/>
          <w:szCs w:val="28"/>
          <w:lang w:val="uk-UA"/>
        </w:rPr>
        <w:t>та його заступнику з питань діяльності виконавчих органів  ради.</w:t>
      </w:r>
      <w:r w:rsidR="00496831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90B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начальника відділу  охорони культурної спадщини призначається </w:t>
      </w:r>
      <w:proofErr w:type="spellStart"/>
      <w:r w:rsidR="00D8490B" w:rsidRPr="00086E4B">
        <w:rPr>
          <w:rFonts w:ascii="Times New Roman" w:hAnsi="Times New Roman" w:cs="Times New Roman"/>
          <w:sz w:val="28"/>
          <w:szCs w:val="28"/>
          <w:lang w:val="uk-UA"/>
        </w:rPr>
        <w:t>особа,що</w:t>
      </w:r>
      <w:proofErr w:type="spellEnd"/>
      <w:r w:rsidR="00D8490B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має вищу освіту професійного спрямування не нижчу ступеня магістра, спеціаліста.</w:t>
      </w:r>
      <w:r w:rsidR="00D1571F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831" w:rsidRPr="00086E4B">
        <w:rPr>
          <w:rFonts w:ascii="Times New Roman" w:hAnsi="Times New Roman" w:cs="Times New Roman"/>
          <w:sz w:val="28"/>
          <w:szCs w:val="28"/>
          <w:lang w:val="uk-UA"/>
        </w:rPr>
        <w:t>Стаж роботи в органах місцевого самоврядування,</w:t>
      </w:r>
      <w:r w:rsidR="00D1571F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831" w:rsidRPr="00086E4B">
        <w:rPr>
          <w:rFonts w:ascii="Times New Roman" w:hAnsi="Times New Roman" w:cs="Times New Roman"/>
          <w:sz w:val="28"/>
          <w:szCs w:val="28"/>
          <w:lang w:val="uk-UA"/>
        </w:rPr>
        <w:t>на посадах</w:t>
      </w:r>
      <w:r w:rsidR="00D1571F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або досвід роботи та керівних посадах </w:t>
      </w:r>
      <w:proofErr w:type="spellStart"/>
      <w:r w:rsidR="00D1571F" w:rsidRPr="00086E4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підприємств,установ</w:t>
      </w:r>
      <w:proofErr w:type="spellEnd"/>
      <w:r w:rsidR="00D1571F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 незалежно від форм власності не менше двох років.</w:t>
      </w:r>
    </w:p>
    <w:p w:rsidR="00D35F38" w:rsidRDefault="001517A3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</w:rPr>
        <w:t>5.2.</w:t>
      </w:r>
      <w:r w:rsidR="00020CBC" w:rsidRPr="00086E4B">
        <w:rPr>
          <w:rFonts w:ascii="Times New Roman" w:hAnsi="Times New Roman" w:cs="Times New Roman"/>
          <w:sz w:val="28"/>
          <w:szCs w:val="28"/>
        </w:rPr>
        <w:t> </w:t>
      </w:r>
      <w:r w:rsidR="00173B09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призначається на посаду на конкурсній </w:t>
      </w:r>
      <w:proofErr w:type="spellStart"/>
      <w:proofErr w:type="gramStart"/>
      <w:r w:rsidR="00173B09" w:rsidRPr="00086E4B">
        <w:rPr>
          <w:rFonts w:ascii="Times New Roman" w:hAnsi="Times New Roman" w:cs="Times New Roman"/>
          <w:sz w:val="28"/>
          <w:szCs w:val="28"/>
          <w:lang w:val="uk-UA"/>
        </w:rPr>
        <w:t>основі,чи</w:t>
      </w:r>
      <w:proofErr w:type="spellEnd"/>
      <w:proofErr w:type="gramEnd"/>
      <w:r w:rsidR="00173B09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за іншою процедурою</w:t>
      </w:r>
      <w:r w:rsidR="0004556E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передбаченою законодавством України та звільняється з посади Коломийським міським головою.</w:t>
      </w:r>
    </w:p>
    <w:p w:rsidR="00D35F38" w:rsidRDefault="00D35F38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Начальник відділу: </w:t>
      </w:r>
    </w:p>
    <w:p w:rsidR="00020CBC" w:rsidRPr="00D35F38" w:rsidRDefault="00D35F38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5.3.1. </w:t>
      </w:r>
      <w:r w:rsidR="00020CBC" w:rsidRPr="00D35F38">
        <w:rPr>
          <w:rFonts w:ascii="Times New Roman" w:hAnsi="Times New Roman" w:cs="Times New Roman"/>
          <w:sz w:val="28"/>
          <w:szCs w:val="28"/>
          <w:lang w:val="uk-UA"/>
        </w:rPr>
        <w:t>Здійснює керівництво діяльністю відділу, несе персональну відповідальність відповідно до вимог чинного законодавства за своєчасне та якісне виконання покладених на відділ завдань.</w:t>
      </w:r>
    </w:p>
    <w:p w:rsidR="00020CBC" w:rsidRPr="00D35F38" w:rsidRDefault="001517A3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F3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35F3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5F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5F3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0CBC" w:rsidRPr="00086E4B">
        <w:rPr>
          <w:rFonts w:ascii="Times New Roman" w:hAnsi="Times New Roman" w:cs="Times New Roman"/>
          <w:sz w:val="28"/>
          <w:szCs w:val="28"/>
        </w:rPr>
        <w:t> </w:t>
      </w:r>
      <w:r w:rsidR="00020CBC" w:rsidRPr="00D35F38">
        <w:rPr>
          <w:rFonts w:ascii="Times New Roman" w:hAnsi="Times New Roman" w:cs="Times New Roman"/>
          <w:sz w:val="28"/>
          <w:szCs w:val="28"/>
          <w:lang w:val="uk-UA"/>
        </w:rPr>
        <w:t>Організовує і контролює роботу відділу, розподіляє обов’язки між працівниками відділу.</w:t>
      </w:r>
    </w:p>
    <w:p w:rsidR="00020CBC" w:rsidRPr="00D35F38" w:rsidRDefault="001517A3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F38"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="00D35F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86E4B">
        <w:rPr>
          <w:rFonts w:ascii="Times New Roman" w:hAnsi="Times New Roman" w:cs="Times New Roman"/>
          <w:sz w:val="28"/>
          <w:szCs w:val="28"/>
        </w:rPr>
        <w:t> </w:t>
      </w:r>
      <w:r w:rsidRPr="00D35F38">
        <w:rPr>
          <w:rFonts w:ascii="Times New Roman" w:hAnsi="Times New Roman" w:cs="Times New Roman"/>
          <w:sz w:val="28"/>
          <w:szCs w:val="28"/>
          <w:lang w:val="uk-UA"/>
        </w:rPr>
        <w:t xml:space="preserve">Складає та 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затверджує</w:t>
      </w:r>
      <w:r w:rsidR="00020CBC" w:rsidRPr="00D35F38">
        <w:rPr>
          <w:rFonts w:ascii="Times New Roman" w:hAnsi="Times New Roman" w:cs="Times New Roman"/>
          <w:sz w:val="28"/>
          <w:szCs w:val="28"/>
          <w:lang w:val="uk-UA"/>
        </w:rPr>
        <w:t xml:space="preserve"> посадові інструкції працівників відділу.</w:t>
      </w:r>
    </w:p>
    <w:p w:rsidR="00020CBC" w:rsidRPr="005C28C2" w:rsidRDefault="00B31522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8C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35F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20CBC" w:rsidRPr="005C28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0CBC" w:rsidRPr="00086E4B">
        <w:rPr>
          <w:rFonts w:ascii="Times New Roman" w:hAnsi="Times New Roman" w:cs="Times New Roman"/>
          <w:sz w:val="28"/>
          <w:szCs w:val="28"/>
        </w:rPr>
        <w:t> </w:t>
      </w:r>
      <w:r w:rsidR="00020CBC" w:rsidRPr="005C28C2">
        <w:rPr>
          <w:rFonts w:ascii="Times New Roman" w:hAnsi="Times New Roman" w:cs="Times New Roman"/>
          <w:sz w:val="28"/>
          <w:szCs w:val="28"/>
          <w:lang w:val="uk-UA"/>
        </w:rPr>
        <w:t xml:space="preserve">Видає у </w:t>
      </w:r>
      <w:r w:rsidR="007851E7" w:rsidRPr="005C28C2">
        <w:rPr>
          <w:rFonts w:ascii="Times New Roman" w:hAnsi="Times New Roman" w:cs="Times New Roman"/>
          <w:sz w:val="28"/>
          <w:szCs w:val="28"/>
          <w:lang w:val="uk-UA"/>
        </w:rPr>
        <w:t>межах своєї компетенції</w:t>
      </w:r>
      <w:r w:rsidR="00020CBC" w:rsidRPr="005C28C2">
        <w:rPr>
          <w:rFonts w:ascii="Times New Roman" w:hAnsi="Times New Roman" w:cs="Times New Roman"/>
          <w:sz w:val="28"/>
          <w:szCs w:val="28"/>
          <w:lang w:val="uk-UA"/>
        </w:rPr>
        <w:t xml:space="preserve"> приписи, розпорядження з питань охорони культурної спадщини, які є</w:t>
      </w:r>
      <w:r w:rsidR="00020CBC" w:rsidRPr="00086E4B">
        <w:rPr>
          <w:rFonts w:ascii="Times New Roman" w:hAnsi="Times New Roman" w:cs="Times New Roman"/>
          <w:sz w:val="28"/>
          <w:szCs w:val="28"/>
        </w:rPr>
        <w:t> </w:t>
      </w:r>
      <w:r w:rsidR="00020CBC" w:rsidRPr="005C28C2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обов’язковими для викона</w:t>
      </w:r>
      <w:r w:rsidR="007851E7" w:rsidRPr="005C28C2">
        <w:rPr>
          <w:rFonts w:ascii="Times New Roman" w:hAnsi="Times New Roman" w:cs="Times New Roman"/>
          <w:sz w:val="28"/>
          <w:szCs w:val="28"/>
          <w:lang w:val="uk-UA"/>
        </w:rPr>
        <w:t xml:space="preserve">ння на території міста </w:t>
      </w:r>
      <w:r w:rsidR="007851E7">
        <w:rPr>
          <w:rFonts w:ascii="Times New Roman" w:hAnsi="Times New Roman" w:cs="Times New Roman"/>
          <w:sz w:val="28"/>
          <w:szCs w:val="28"/>
          <w:lang w:val="uk-UA"/>
        </w:rPr>
        <w:t>Коломиї</w:t>
      </w:r>
      <w:r w:rsidR="00020CBC" w:rsidRPr="005C28C2">
        <w:rPr>
          <w:rFonts w:ascii="Times New Roman" w:hAnsi="Times New Roman" w:cs="Times New Roman"/>
          <w:sz w:val="28"/>
          <w:szCs w:val="28"/>
          <w:lang w:val="uk-UA"/>
        </w:rPr>
        <w:t xml:space="preserve"> юридичними та фізичними особами.</w:t>
      </w:r>
    </w:p>
    <w:p w:rsidR="00020CBC" w:rsidRPr="00086E4B" w:rsidRDefault="00B31522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>5.</w:t>
      </w:r>
      <w:r w:rsidR="00D35F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бе</w:t>
      </w:r>
      <w:r w:rsidRPr="00086E4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1F7A26" w:rsidRPr="00086E4B" w:rsidRDefault="00B31522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</w:rPr>
        <w:t>5.</w:t>
      </w:r>
      <w:r w:rsidR="00D35F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20CBC" w:rsidRPr="00086E4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BC" w:rsidRPr="00086E4B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020CBC" w:rsidRPr="00086E4B">
        <w:rPr>
          <w:rFonts w:ascii="Times New Roman" w:hAnsi="Times New Roman" w:cs="Times New Roman"/>
          <w:sz w:val="28"/>
          <w:szCs w:val="28"/>
        </w:rPr>
        <w:t>.</w:t>
      </w:r>
    </w:p>
    <w:p w:rsidR="00086E4B" w:rsidRDefault="001F7A26" w:rsidP="00086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1D0DED" w:rsidRPr="0008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08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0CBC" w:rsidRDefault="001F7A26" w:rsidP="0008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31522" w:rsidRPr="00086E4B">
        <w:rPr>
          <w:rFonts w:ascii="Times New Roman" w:hAnsi="Times New Roman" w:cs="Times New Roman"/>
          <w:b/>
          <w:sz w:val="28"/>
          <w:szCs w:val="28"/>
          <w:lang w:val="uk-UA"/>
        </w:rPr>
        <w:t>. Прикінцеві положення</w:t>
      </w:r>
    </w:p>
    <w:p w:rsidR="00086E4B" w:rsidRPr="00086E4B" w:rsidRDefault="00086E4B" w:rsidP="00086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6E6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="00D726E6" w:rsidRPr="00086E4B">
        <w:rPr>
          <w:rFonts w:ascii="Times New Roman" w:hAnsi="Times New Roman" w:cs="Times New Roman"/>
          <w:sz w:val="28"/>
          <w:szCs w:val="28"/>
          <w:lang w:val="uk-UA"/>
        </w:rPr>
        <w:t>Відділ утримується за рахунок міського бюджету.</w:t>
      </w:r>
    </w:p>
    <w:p w:rsidR="00743B1A" w:rsidRPr="00086E4B" w:rsidRDefault="00D726E6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Граничну чисельність відділу затверджує Коломийська міська рада,</w:t>
      </w:r>
      <w:r w:rsidR="00020CBC" w:rsidRPr="00086E4B">
        <w:rPr>
          <w:rFonts w:ascii="Times New Roman" w:hAnsi="Times New Roman" w:cs="Times New Roman"/>
          <w:sz w:val="28"/>
          <w:szCs w:val="28"/>
        </w:rPr>
        <w:t> </w:t>
      </w:r>
      <w:r w:rsidR="00743B1A" w:rsidRPr="00086E4B">
        <w:rPr>
          <w:rFonts w:ascii="Times New Roman" w:hAnsi="Times New Roman" w:cs="Times New Roman"/>
          <w:sz w:val="28"/>
          <w:szCs w:val="28"/>
          <w:lang w:val="uk-UA"/>
        </w:rPr>
        <w:t>штатний розпис та витрати на його утримання затверджує Коломийський міський голова</w:t>
      </w:r>
      <w:r w:rsidR="00D35F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B1A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066">
        <w:rPr>
          <w:rFonts w:ascii="Times New Roman" w:hAnsi="Times New Roman" w:cs="Times New Roman"/>
          <w:sz w:val="28"/>
          <w:szCs w:val="28"/>
          <w:lang w:val="uk-UA"/>
        </w:rPr>
        <w:t>6.2.</w:t>
      </w:r>
      <w:r w:rsidRPr="00086E4B">
        <w:rPr>
          <w:rFonts w:ascii="Times New Roman" w:hAnsi="Times New Roman" w:cs="Times New Roman"/>
          <w:sz w:val="28"/>
          <w:szCs w:val="28"/>
        </w:rPr>
        <w:t> </w:t>
      </w:r>
      <w:r w:rsidR="00743B1A" w:rsidRPr="00086E4B">
        <w:rPr>
          <w:rFonts w:ascii="Times New Roman" w:hAnsi="Times New Roman" w:cs="Times New Roman"/>
          <w:sz w:val="28"/>
          <w:szCs w:val="28"/>
          <w:lang w:val="uk-UA"/>
        </w:rPr>
        <w:t>Відділ має свій баланс, круглу печатку зі своїм найменуванням і штампи встановленого взірця, веде діловодство відповідно до Інструкції з діловодства у виконавчих органах Коломийської міської ради. Посадові особи відділу можуть мати службові посвідчення відповідного взірця.</w:t>
      </w:r>
    </w:p>
    <w:p w:rsidR="00743B1A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Pr="00086E4B">
        <w:rPr>
          <w:rFonts w:ascii="Times New Roman" w:hAnsi="Times New Roman" w:cs="Times New Roman"/>
          <w:sz w:val="28"/>
          <w:szCs w:val="28"/>
        </w:rPr>
        <w:t> </w:t>
      </w:r>
      <w:r w:rsidR="00743B1A" w:rsidRPr="00086E4B">
        <w:rPr>
          <w:rFonts w:ascii="Times New Roman" w:hAnsi="Times New Roman" w:cs="Times New Roman"/>
          <w:sz w:val="28"/>
          <w:szCs w:val="28"/>
          <w:lang w:val="uk-UA"/>
        </w:rPr>
        <w:t>Керівництво міської ради створює умови для нормальної роботи і підвищення кваліфікації працівників відділу, забезпечує їх приміщеннями, телефонним зв’язком,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</w:t>
      </w:r>
      <w:r w:rsidR="00D35F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743" w:rsidRPr="00086E4B" w:rsidRDefault="00020CBC" w:rsidP="00B62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</w:rPr>
        <w:t>6.4. </w:t>
      </w:r>
      <w:r w:rsidR="00743B1A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і реорганізація відділу проводиться Коломийською міською радою </w:t>
      </w:r>
      <w:proofErr w:type="gramStart"/>
      <w:r w:rsidR="00743B1A" w:rsidRPr="00086E4B">
        <w:rPr>
          <w:rFonts w:ascii="Times New Roman" w:hAnsi="Times New Roman" w:cs="Times New Roman"/>
          <w:sz w:val="28"/>
          <w:szCs w:val="28"/>
          <w:lang w:val="uk-UA"/>
        </w:rPr>
        <w:t>в порядку</w:t>
      </w:r>
      <w:proofErr w:type="gramEnd"/>
      <w:r w:rsidR="00743B1A" w:rsidRPr="00086E4B">
        <w:rPr>
          <w:rFonts w:ascii="Times New Roman" w:hAnsi="Times New Roman" w:cs="Times New Roman"/>
          <w:sz w:val="28"/>
          <w:szCs w:val="28"/>
          <w:lang w:val="uk-UA"/>
        </w:rPr>
        <w:t>, встановленому чинним законодавством України.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D12" w:rsidRDefault="00B62D12" w:rsidP="00086E4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D12" w:rsidRDefault="00B62D12" w:rsidP="00086E4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D12" w:rsidRPr="00086E4B" w:rsidRDefault="00B62D12" w:rsidP="00086E4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ABC" w:rsidRPr="00086E4B" w:rsidRDefault="00125ABC" w:rsidP="00086E4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: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25ABC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6E4B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086E4B">
        <w:rPr>
          <w:rFonts w:ascii="Times New Roman" w:hAnsi="Times New Roman" w:cs="Times New Roman"/>
          <w:b/>
          <w:sz w:val="28"/>
          <w:szCs w:val="28"/>
        </w:rPr>
        <w:t xml:space="preserve"> КУНИЧАК</w:t>
      </w:r>
      <w:r w:rsidRPr="00086E4B">
        <w:rPr>
          <w:rFonts w:ascii="Times New Roman" w:hAnsi="Times New Roman" w:cs="Times New Roman"/>
          <w:b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  <w:t xml:space="preserve">    ”___”_________2021р.</w:t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125ABC" w:rsidRPr="00B62D12" w:rsidRDefault="00125ABC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D12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з питань</w:t>
      </w:r>
    </w:p>
    <w:p w:rsidR="00125ABC" w:rsidRPr="00B62D12" w:rsidRDefault="00125ABC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D12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підприємництва, регуляторної політики, </w:t>
      </w:r>
    </w:p>
    <w:p w:rsidR="00125ABC" w:rsidRPr="00086E4B" w:rsidRDefault="00125ABC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ABC" w:rsidRPr="00086E4B" w:rsidRDefault="00125ABC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 xml:space="preserve">транспорту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</w:p>
    <w:p w:rsidR="00125ABC" w:rsidRPr="00086E4B" w:rsidRDefault="00125ABC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</w:rPr>
        <w:t>Галина БЕЛЯ</w:t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  <w:t xml:space="preserve">                       ”___”_________2021р.</w:t>
      </w:r>
    </w:p>
    <w:p w:rsidR="00125ABC" w:rsidRPr="00086E4B" w:rsidRDefault="00125ABC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  <w:lang w:val="uk-UA"/>
        </w:rPr>
        <w:t>Сергій ПРОСКУРНЯК</w:t>
      </w:r>
      <w:r w:rsidRPr="00086E4B">
        <w:rPr>
          <w:rFonts w:ascii="Times New Roman" w:hAnsi="Times New Roman" w:cs="Times New Roman"/>
          <w:b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86E4B">
        <w:rPr>
          <w:rFonts w:ascii="Times New Roman" w:hAnsi="Times New Roman" w:cs="Times New Roman"/>
          <w:sz w:val="28"/>
          <w:szCs w:val="28"/>
        </w:rPr>
        <w:t xml:space="preserve">    ”___”_________2021р.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086E4B">
        <w:rPr>
          <w:rFonts w:ascii="Times New Roman" w:hAnsi="Times New Roman" w:cs="Times New Roman"/>
          <w:sz w:val="28"/>
          <w:szCs w:val="28"/>
        </w:rPr>
        <w:tab/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Тарас КУХТАР                                                                  </w:t>
      </w:r>
      <w:r w:rsidRPr="00086E4B">
        <w:rPr>
          <w:rFonts w:ascii="Times New Roman" w:hAnsi="Times New Roman" w:cs="Times New Roman"/>
          <w:sz w:val="28"/>
          <w:szCs w:val="28"/>
        </w:rPr>
        <w:t>”___”_________2021р.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Pr="00086E4B">
        <w:rPr>
          <w:rFonts w:ascii="Times New Roman" w:hAnsi="Times New Roman" w:cs="Times New Roman"/>
          <w:b/>
          <w:sz w:val="28"/>
          <w:szCs w:val="28"/>
        </w:rPr>
        <w:t xml:space="preserve"> СОНЧАК</w:t>
      </w:r>
      <w:r w:rsidRPr="00086E4B">
        <w:rPr>
          <w:rFonts w:ascii="Times New Roman" w:hAnsi="Times New Roman" w:cs="Times New Roman"/>
          <w:b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  <w:t xml:space="preserve">                        ”___”_________2021р.                                                  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b/>
          <w:sz w:val="28"/>
          <w:szCs w:val="28"/>
        </w:rPr>
        <w:t>Світлана</w:t>
      </w:r>
      <w:proofErr w:type="spellEnd"/>
      <w:r w:rsidRPr="00086E4B">
        <w:rPr>
          <w:rFonts w:ascii="Times New Roman" w:hAnsi="Times New Roman" w:cs="Times New Roman"/>
          <w:b/>
          <w:sz w:val="28"/>
          <w:szCs w:val="28"/>
        </w:rPr>
        <w:t xml:space="preserve"> БЕЖУК</w:t>
      </w:r>
      <w:r w:rsidRPr="00086E4B">
        <w:rPr>
          <w:rFonts w:ascii="Times New Roman" w:hAnsi="Times New Roman" w:cs="Times New Roman"/>
          <w:b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gramStart"/>
      <w:r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86E4B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Pr="00086E4B">
        <w:rPr>
          <w:rFonts w:ascii="Times New Roman" w:hAnsi="Times New Roman" w:cs="Times New Roman"/>
          <w:sz w:val="28"/>
          <w:szCs w:val="28"/>
        </w:rPr>
        <w:t xml:space="preserve">___”_________2021р. 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b/>
          <w:sz w:val="28"/>
          <w:szCs w:val="28"/>
        </w:rPr>
        <w:t>Ольга ДЕНИСЮК</w:t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  <w:t xml:space="preserve">    ”___”_________2021р.                                                                             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особа 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b/>
          <w:sz w:val="28"/>
          <w:szCs w:val="28"/>
        </w:rPr>
        <w:t>Світлана</w:t>
      </w:r>
      <w:proofErr w:type="spellEnd"/>
      <w:r w:rsidRPr="00086E4B">
        <w:rPr>
          <w:rFonts w:ascii="Times New Roman" w:hAnsi="Times New Roman" w:cs="Times New Roman"/>
          <w:b/>
          <w:sz w:val="28"/>
          <w:szCs w:val="28"/>
        </w:rPr>
        <w:t xml:space="preserve"> СЕНЮК</w:t>
      </w:r>
      <w:r w:rsidRPr="00086E4B">
        <w:rPr>
          <w:rFonts w:ascii="Times New Roman" w:hAnsi="Times New Roman" w:cs="Times New Roman"/>
          <w:b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6E4B">
        <w:rPr>
          <w:rFonts w:ascii="Times New Roman" w:hAnsi="Times New Roman" w:cs="Times New Roman"/>
          <w:sz w:val="28"/>
          <w:szCs w:val="28"/>
        </w:rPr>
        <w:tab/>
        <w:t xml:space="preserve">  ”</w:t>
      </w:r>
      <w:proofErr w:type="gramEnd"/>
      <w:r w:rsidRPr="00086E4B">
        <w:rPr>
          <w:rFonts w:ascii="Times New Roman" w:hAnsi="Times New Roman" w:cs="Times New Roman"/>
          <w:sz w:val="28"/>
          <w:szCs w:val="28"/>
        </w:rPr>
        <w:t>____”_________2021р.</w:t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>:</w:t>
      </w:r>
    </w:p>
    <w:p w:rsidR="00215D85" w:rsidRPr="00086E4B" w:rsidRDefault="00215D85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питань.</w:t>
      </w:r>
    </w:p>
    <w:p w:rsidR="00704329" w:rsidRPr="00086E4B" w:rsidRDefault="00215D85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4B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704329" w:rsidRPr="00086E4B">
        <w:rPr>
          <w:rFonts w:ascii="Times New Roman" w:hAnsi="Times New Roman" w:cs="Times New Roman"/>
          <w:sz w:val="28"/>
          <w:szCs w:val="28"/>
        </w:rPr>
        <w:t xml:space="preserve"> культур</w:t>
      </w:r>
      <w:proofErr w:type="spellStart"/>
      <w:r w:rsidR="00704329" w:rsidRPr="00086E4B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="00704329" w:rsidRPr="00086E4B">
        <w:rPr>
          <w:rFonts w:ascii="Times New Roman" w:hAnsi="Times New Roman" w:cs="Times New Roman"/>
          <w:sz w:val="28"/>
          <w:szCs w:val="28"/>
          <w:lang w:val="uk-UA"/>
        </w:rPr>
        <w:t xml:space="preserve"> спадщини</w:t>
      </w:r>
      <w:r w:rsidR="00704329" w:rsidRPr="00086E4B">
        <w:rPr>
          <w:rFonts w:ascii="Times New Roman" w:hAnsi="Times New Roman" w:cs="Times New Roman"/>
          <w:sz w:val="28"/>
          <w:szCs w:val="28"/>
        </w:rPr>
        <w:tab/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4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86E4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</w:p>
    <w:p w:rsidR="00704329" w:rsidRPr="00086E4B" w:rsidRDefault="00704329" w:rsidP="0008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E4B">
        <w:rPr>
          <w:rFonts w:ascii="Times New Roman" w:hAnsi="Times New Roman" w:cs="Times New Roman"/>
          <w:b/>
          <w:sz w:val="28"/>
          <w:szCs w:val="28"/>
          <w:lang w:val="uk-UA"/>
        </w:rPr>
        <w:t>Оксана ПАШНИК</w:t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</w:r>
      <w:r w:rsidRPr="00086E4B">
        <w:rPr>
          <w:rFonts w:ascii="Times New Roman" w:hAnsi="Times New Roman" w:cs="Times New Roman"/>
          <w:sz w:val="28"/>
          <w:szCs w:val="28"/>
        </w:rPr>
        <w:tab/>
        <w:t xml:space="preserve">    ”___”_________2021р.</w:t>
      </w:r>
    </w:p>
    <w:sectPr w:rsidR="00704329" w:rsidRPr="00086E4B" w:rsidSect="00B62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C42CC"/>
    <w:multiLevelType w:val="hybridMultilevel"/>
    <w:tmpl w:val="6276C20E"/>
    <w:lvl w:ilvl="0" w:tplc="0B947F72">
      <w:start w:val="1"/>
      <w:numFmt w:val="decimal"/>
      <w:lvlText w:val="%1."/>
      <w:lvlJc w:val="left"/>
      <w:pPr>
        <w:ind w:left="19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3C"/>
    <w:rsid w:val="000118F8"/>
    <w:rsid w:val="00020CBC"/>
    <w:rsid w:val="00032247"/>
    <w:rsid w:val="0004556E"/>
    <w:rsid w:val="00051B64"/>
    <w:rsid w:val="00057571"/>
    <w:rsid w:val="0006179F"/>
    <w:rsid w:val="000713B3"/>
    <w:rsid w:val="00086E4B"/>
    <w:rsid w:val="000B3C24"/>
    <w:rsid w:val="000C5A80"/>
    <w:rsid w:val="00112B3F"/>
    <w:rsid w:val="0012093B"/>
    <w:rsid w:val="00125ABC"/>
    <w:rsid w:val="001469BD"/>
    <w:rsid w:val="001517A3"/>
    <w:rsid w:val="00173B09"/>
    <w:rsid w:val="00182113"/>
    <w:rsid w:val="001B51DA"/>
    <w:rsid w:val="001C3F76"/>
    <w:rsid w:val="001D0DED"/>
    <w:rsid w:val="001F7A26"/>
    <w:rsid w:val="00215D85"/>
    <w:rsid w:val="00230A0B"/>
    <w:rsid w:val="00232558"/>
    <w:rsid w:val="00234597"/>
    <w:rsid w:val="0024627B"/>
    <w:rsid w:val="00264160"/>
    <w:rsid w:val="002A7A09"/>
    <w:rsid w:val="002B4576"/>
    <w:rsid w:val="002C74CC"/>
    <w:rsid w:val="00331584"/>
    <w:rsid w:val="00332829"/>
    <w:rsid w:val="003464E6"/>
    <w:rsid w:val="00352B3C"/>
    <w:rsid w:val="00377EA1"/>
    <w:rsid w:val="00385961"/>
    <w:rsid w:val="003C1CFE"/>
    <w:rsid w:val="0046505F"/>
    <w:rsid w:val="00496831"/>
    <w:rsid w:val="004A4727"/>
    <w:rsid w:val="004F4188"/>
    <w:rsid w:val="00556BDB"/>
    <w:rsid w:val="005A6F7C"/>
    <w:rsid w:val="005C28C2"/>
    <w:rsid w:val="005E065B"/>
    <w:rsid w:val="006726C0"/>
    <w:rsid w:val="006C1EC5"/>
    <w:rsid w:val="00704329"/>
    <w:rsid w:val="00730459"/>
    <w:rsid w:val="00743B1A"/>
    <w:rsid w:val="007621A3"/>
    <w:rsid w:val="007676A8"/>
    <w:rsid w:val="007851E7"/>
    <w:rsid w:val="007F5CDD"/>
    <w:rsid w:val="00812A13"/>
    <w:rsid w:val="0084481C"/>
    <w:rsid w:val="00892EF8"/>
    <w:rsid w:val="009107E9"/>
    <w:rsid w:val="00942313"/>
    <w:rsid w:val="00945066"/>
    <w:rsid w:val="009F3ED1"/>
    <w:rsid w:val="00A454F8"/>
    <w:rsid w:val="00A86E56"/>
    <w:rsid w:val="00AC7C70"/>
    <w:rsid w:val="00AF7B84"/>
    <w:rsid w:val="00B10689"/>
    <w:rsid w:val="00B27C04"/>
    <w:rsid w:val="00B31522"/>
    <w:rsid w:val="00B62D12"/>
    <w:rsid w:val="00BD27E7"/>
    <w:rsid w:val="00BF2AFA"/>
    <w:rsid w:val="00BF3F17"/>
    <w:rsid w:val="00C00A6E"/>
    <w:rsid w:val="00C3351D"/>
    <w:rsid w:val="00C64224"/>
    <w:rsid w:val="00C74ADF"/>
    <w:rsid w:val="00C961AB"/>
    <w:rsid w:val="00D1571F"/>
    <w:rsid w:val="00D35F38"/>
    <w:rsid w:val="00D726E6"/>
    <w:rsid w:val="00D8490B"/>
    <w:rsid w:val="00DB30AB"/>
    <w:rsid w:val="00E104D1"/>
    <w:rsid w:val="00E51D34"/>
    <w:rsid w:val="00E71F17"/>
    <w:rsid w:val="00F12B7C"/>
    <w:rsid w:val="00F13A8A"/>
    <w:rsid w:val="00F144C6"/>
    <w:rsid w:val="00FA0B3A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9FB7"/>
  <w15:docId w15:val="{EFBAC76A-7DCF-4A25-9D18-38DD7BD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2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749">
          <w:marLeft w:val="-228"/>
          <w:marRight w:val="-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094">
              <w:marLeft w:val="226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1583">
          <w:marLeft w:val="-228"/>
          <w:marRight w:val="-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444">
              <w:marLeft w:val="226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3599">
          <w:marLeft w:val="-228"/>
          <w:marRight w:val="-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9424">
              <w:marLeft w:val="226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0669">
          <w:marLeft w:val="-228"/>
          <w:marRight w:val="-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295">
              <w:marLeft w:val="226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8198">
          <w:marLeft w:val="-228"/>
          <w:marRight w:val="-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31">
              <w:marLeft w:val="226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79106">
          <w:marLeft w:val="-228"/>
          <w:marRight w:val="-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514">
              <w:marLeft w:val="226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4547">
          <w:marLeft w:val="-228"/>
          <w:marRight w:val="-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3311">
              <w:marLeft w:val="226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4253">
          <w:marLeft w:val="-228"/>
          <w:marRight w:val="-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389">
              <w:marLeft w:val="226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6427">
          <w:marLeft w:val="-228"/>
          <w:marRight w:val="-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585">
              <w:marLeft w:val="226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9228</Words>
  <Characters>5261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Гушулей Мирослава Іванівна</cp:lastModifiedBy>
  <cp:revision>87</cp:revision>
  <cp:lastPrinted>2021-03-19T13:05:00Z</cp:lastPrinted>
  <dcterms:created xsi:type="dcterms:W3CDTF">2021-03-18T14:20:00Z</dcterms:created>
  <dcterms:modified xsi:type="dcterms:W3CDTF">2021-03-19T14:07:00Z</dcterms:modified>
</cp:coreProperties>
</file>